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72" w:rsidRDefault="0024041F" w:rsidP="00807E9B">
      <w:pPr>
        <w:spacing w:after="6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A766E5">
        <w:rPr>
          <w:rFonts w:cs="Arial"/>
          <w:b/>
          <w:sz w:val="24"/>
          <w:szCs w:val="24"/>
        </w:rPr>
        <w:t xml:space="preserve">The </w:t>
      </w:r>
      <w:r w:rsidR="004F4960" w:rsidRPr="00A766E5">
        <w:rPr>
          <w:rFonts w:cs="Arial"/>
          <w:b/>
          <w:sz w:val="24"/>
          <w:szCs w:val="24"/>
        </w:rPr>
        <w:t xml:space="preserve">Mothers and Babies </w:t>
      </w:r>
      <w:r w:rsidRPr="00A766E5">
        <w:rPr>
          <w:rFonts w:cs="Arial"/>
          <w:b/>
          <w:sz w:val="24"/>
          <w:szCs w:val="24"/>
        </w:rPr>
        <w:t>Course: A Postpartum Depression Prevention Intervention</w:t>
      </w:r>
    </w:p>
    <w:p w:rsidR="00CE7564" w:rsidRDefault="00C10472" w:rsidP="00807E9B">
      <w:pPr>
        <w:spacing w:after="10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Train the Trainer Learning Objectives</w:t>
      </w: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3505"/>
        <w:gridCol w:w="10998"/>
      </w:tblGrid>
      <w:tr w:rsidR="0076098D" w:rsidRPr="00A766E5">
        <w:tc>
          <w:tcPr>
            <w:tcW w:w="14503" w:type="dxa"/>
            <w:gridSpan w:val="2"/>
          </w:tcPr>
          <w:p w:rsidR="00DE381A" w:rsidRDefault="0076098D" w:rsidP="0076098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Our Train-the-Trainer model is intended for individuals in</w:t>
            </w:r>
            <w:r w:rsidR="00FE4FB8">
              <w:rPr>
                <w:rFonts w:cs="Arial"/>
                <w:sz w:val="24"/>
                <w:szCs w:val="24"/>
              </w:rPr>
              <w:t xml:space="preserve"> supervisory</w:t>
            </w:r>
            <w:r>
              <w:rPr>
                <w:rFonts w:cs="Arial"/>
                <w:sz w:val="24"/>
                <w:szCs w:val="24"/>
              </w:rPr>
              <w:t xml:space="preserve"> or mental health consultation roles in order to prepare them to</w:t>
            </w:r>
            <w:r w:rsidR="00DE381A">
              <w:rPr>
                <w:rFonts w:cs="Arial"/>
                <w:sz w:val="24"/>
                <w:szCs w:val="24"/>
              </w:rPr>
              <w:t>:</w:t>
            </w:r>
          </w:p>
          <w:p w:rsidR="00DE381A" w:rsidRDefault="0076098D" w:rsidP="0076098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(1) provide training on the Mot</w:t>
            </w:r>
            <w:r w:rsidR="00DE381A">
              <w:rPr>
                <w:rFonts w:cs="Arial"/>
                <w:sz w:val="24"/>
                <w:szCs w:val="24"/>
              </w:rPr>
              <w:t xml:space="preserve">hers and Babies </w:t>
            </w:r>
            <w:r w:rsidR="00FE4FB8">
              <w:rPr>
                <w:rFonts w:cs="Arial"/>
                <w:sz w:val="24"/>
                <w:szCs w:val="24"/>
              </w:rPr>
              <w:t xml:space="preserve">(MB) </w:t>
            </w:r>
            <w:r w:rsidR="00DE381A">
              <w:rPr>
                <w:rFonts w:cs="Arial"/>
                <w:sz w:val="24"/>
                <w:szCs w:val="24"/>
              </w:rPr>
              <w:t>curriculum</w:t>
            </w:r>
          </w:p>
          <w:p w:rsidR="0076098D" w:rsidRPr="00807E9B" w:rsidRDefault="0076098D" w:rsidP="00807E9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(2) provide supervision </w:t>
            </w:r>
            <w:r w:rsidR="00F13212">
              <w:rPr>
                <w:rFonts w:cs="Arial"/>
                <w:sz w:val="24"/>
                <w:szCs w:val="24"/>
              </w:rPr>
              <w:t>for staff implementing the MB Course for the first time</w:t>
            </w:r>
          </w:p>
        </w:tc>
      </w:tr>
      <w:tr w:rsidR="00827EAE" w:rsidRPr="00A766E5">
        <w:tc>
          <w:tcPr>
            <w:tcW w:w="3505" w:type="dxa"/>
          </w:tcPr>
          <w:p w:rsidR="00827EAE" w:rsidRPr="00A766E5" w:rsidRDefault="00827EAE" w:rsidP="00CC7348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A766E5">
              <w:rPr>
                <w:rFonts w:cs="Arial"/>
                <w:b/>
                <w:sz w:val="24"/>
                <w:szCs w:val="24"/>
              </w:rPr>
              <w:t>Training Topic</w:t>
            </w:r>
          </w:p>
        </w:tc>
        <w:tc>
          <w:tcPr>
            <w:tcW w:w="10998" w:type="dxa"/>
          </w:tcPr>
          <w:p w:rsidR="00827EAE" w:rsidRPr="00A766E5" w:rsidRDefault="00827EAE" w:rsidP="00CC7348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A766E5">
              <w:rPr>
                <w:rFonts w:cs="Arial"/>
                <w:b/>
                <w:sz w:val="24"/>
                <w:szCs w:val="24"/>
              </w:rPr>
              <w:t>Learning Objective</w:t>
            </w:r>
          </w:p>
        </w:tc>
      </w:tr>
      <w:tr w:rsidR="00827EAE" w:rsidRPr="00A766E5">
        <w:tc>
          <w:tcPr>
            <w:tcW w:w="3505" w:type="dxa"/>
          </w:tcPr>
          <w:p w:rsidR="00827EAE" w:rsidRPr="00A766E5" w:rsidRDefault="00827EAE" w:rsidP="00CC7348">
            <w:pPr>
              <w:spacing w:after="120"/>
              <w:rPr>
                <w:rFonts w:cs="Arial"/>
                <w:sz w:val="24"/>
                <w:szCs w:val="24"/>
              </w:rPr>
            </w:pPr>
            <w:r w:rsidRPr="00A766E5">
              <w:rPr>
                <w:rFonts w:cs="Arial"/>
                <w:sz w:val="24"/>
                <w:szCs w:val="24"/>
              </w:rPr>
              <w:t>Conceptual Background of the Mothers and Babies (MB) Course</w:t>
            </w:r>
          </w:p>
        </w:tc>
        <w:tc>
          <w:tcPr>
            <w:tcW w:w="10998" w:type="dxa"/>
          </w:tcPr>
          <w:p w:rsidR="00827EAE" w:rsidRPr="00A766E5" w:rsidRDefault="00B9372B" w:rsidP="00CC7348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Participants will gain an in-depth </w:t>
            </w:r>
            <w:r w:rsidR="00AF21BE">
              <w:rPr>
                <w:rFonts w:cs="Arial"/>
                <w:sz w:val="24"/>
                <w:szCs w:val="24"/>
              </w:rPr>
              <w:t xml:space="preserve">understanding of the </w:t>
            </w:r>
            <w:r w:rsidR="00EE3068">
              <w:rPr>
                <w:rFonts w:cs="Arial"/>
                <w:sz w:val="24"/>
                <w:szCs w:val="24"/>
              </w:rPr>
              <w:t xml:space="preserve">3 </w:t>
            </w:r>
            <w:r w:rsidR="00AF21BE">
              <w:rPr>
                <w:rFonts w:cs="Arial"/>
                <w:sz w:val="24"/>
                <w:szCs w:val="24"/>
              </w:rPr>
              <w:t>theoretical foundations</w:t>
            </w:r>
            <w:r>
              <w:rPr>
                <w:rFonts w:cs="Arial"/>
                <w:sz w:val="24"/>
                <w:szCs w:val="24"/>
              </w:rPr>
              <w:t xml:space="preserve"> and their functioning within the</w:t>
            </w:r>
            <w:r w:rsidR="00AF21B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Mothers and Babies curriculum</w:t>
            </w:r>
            <w:r w:rsidR="00AF21BE">
              <w:rPr>
                <w:rFonts w:cs="Arial"/>
                <w:sz w:val="24"/>
                <w:szCs w:val="24"/>
              </w:rPr>
              <w:t xml:space="preserve">: </w:t>
            </w:r>
            <w:r w:rsidR="00827EAE" w:rsidRPr="00A766E5">
              <w:rPr>
                <w:rFonts w:cs="Arial"/>
                <w:sz w:val="24"/>
                <w:szCs w:val="24"/>
              </w:rPr>
              <w:t>Co</w:t>
            </w:r>
            <w:r w:rsidR="00AF21BE">
              <w:rPr>
                <w:rFonts w:cs="Arial"/>
                <w:sz w:val="24"/>
                <w:szCs w:val="24"/>
              </w:rPr>
              <w:t xml:space="preserve">gnitive-Behavioral Therapy, </w:t>
            </w:r>
            <w:r w:rsidR="00827EAE" w:rsidRPr="00A766E5">
              <w:rPr>
                <w:rFonts w:cs="Arial"/>
                <w:sz w:val="24"/>
                <w:szCs w:val="24"/>
              </w:rPr>
              <w:t>Attachment Theory</w:t>
            </w:r>
            <w:r w:rsidR="00AF21BE">
              <w:rPr>
                <w:rFonts w:cs="Arial"/>
                <w:sz w:val="24"/>
                <w:szCs w:val="24"/>
              </w:rPr>
              <w:t xml:space="preserve">, and </w:t>
            </w:r>
            <w:r w:rsidR="00827EAE" w:rsidRPr="00A766E5">
              <w:rPr>
                <w:rFonts w:cs="Arial"/>
                <w:sz w:val="24"/>
                <w:szCs w:val="24"/>
              </w:rPr>
              <w:t>Psychoeducation</w:t>
            </w:r>
            <w:r w:rsidR="00AF21B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27EAE" w:rsidRPr="00A766E5">
        <w:tc>
          <w:tcPr>
            <w:tcW w:w="3505" w:type="dxa"/>
          </w:tcPr>
          <w:p w:rsidR="00827EAE" w:rsidRPr="00A766E5" w:rsidRDefault="00827EAE" w:rsidP="001170BF">
            <w:pPr>
              <w:spacing w:after="120"/>
              <w:rPr>
                <w:rFonts w:cs="Arial"/>
                <w:sz w:val="24"/>
                <w:szCs w:val="24"/>
              </w:rPr>
            </w:pPr>
            <w:r w:rsidRPr="00A766E5">
              <w:rPr>
                <w:rFonts w:cs="Arial"/>
                <w:sz w:val="24"/>
                <w:szCs w:val="24"/>
              </w:rPr>
              <w:t>Mothers and Babies Course Structure and Logistics</w:t>
            </w:r>
          </w:p>
        </w:tc>
        <w:tc>
          <w:tcPr>
            <w:tcW w:w="10998" w:type="dxa"/>
          </w:tcPr>
          <w:p w:rsidR="00827EAE" w:rsidRPr="00A766E5" w:rsidRDefault="00AF21BE" w:rsidP="00297951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Participants will understand </w:t>
            </w:r>
            <w:r w:rsidR="00297951">
              <w:rPr>
                <w:rFonts w:cs="Arial"/>
                <w:sz w:val="24"/>
                <w:szCs w:val="24"/>
              </w:rPr>
              <w:t>the format of MB Course and be able to explain and provide guidance to staff regarding</w:t>
            </w:r>
            <w:r w:rsidR="00807E9B">
              <w:rPr>
                <w:rFonts w:cs="Arial"/>
                <w:sz w:val="24"/>
                <w:szCs w:val="24"/>
              </w:rPr>
              <w:t xml:space="preserve"> both individual and group modalities, including</w:t>
            </w:r>
            <w:r w:rsidR="00297951">
              <w:rPr>
                <w:rFonts w:cs="Arial"/>
                <w:sz w:val="24"/>
                <w:szCs w:val="24"/>
              </w:rPr>
              <w:t xml:space="preserve">: structuring visits to incorporate the MB sessions; interactive activities to engage clients in the curriculum; tailoring content to client situations; methods to increase personal project completion between sessions; linking MB Course content with other </w:t>
            </w:r>
            <w:r w:rsidR="008A717C">
              <w:rPr>
                <w:rFonts w:cs="Arial"/>
                <w:sz w:val="24"/>
                <w:szCs w:val="24"/>
              </w:rPr>
              <w:t>visit activities.</w:t>
            </w:r>
          </w:p>
        </w:tc>
      </w:tr>
      <w:tr w:rsidR="00827EAE" w:rsidRPr="00A766E5">
        <w:tc>
          <w:tcPr>
            <w:tcW w:w="3505" w:type="dxa"/>
          </w:tcPr>
          <w:p w:rsidR="00827EAE" w:rsidRPr="00A766E5" w:rsidRDefault="005B278D" w:rsidP="00CC7348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Interconnection Between Thoughts, Behaviors, Contact with Others, and Mood</w:t>
            </w:r>
          </w:p>
        </w:tc>
        <w:tc>
          <w:tcPr>
            <w:tcW w:w="10998" w:type="dxa"/>
          </w:tcPr>
          <w:p w:rsidR="00827EAE" w:rsidRPr="00A766E5" w:rsidRDefault="005B278D" w:rsidP="00297951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Participants will understand and be able to explain to </w:t>
            </w:r>
            <w:r w:rsidR="00297951">
              <w:rPr>
                <w:rFonts w:cs="Arial"/>
                <w:sz w:val="24"/>
                <w:szCs w:val="24"/>
              </w:rPr>
              <w:t>staff</w:t>
            </w:r>
            <w:r>
              <w:rPr>
                <w:rFonts w:cs="Arial"/>
                <w:sz w:val="24"/>
                <w:szCs w:val="24"/>
              </w:rPr>
              <w:t xml:space="preserve"> the</w:t>
            </w:r>
            <w:r w:rsidR="00827EAE" w:rsidRPr="00A766E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c</w:t>
            </w:r>
            <w:r w:rsidR="00827EAE" w:rsidRPr="00A766E5">
              <w:rPr>
                <w:rFonts w:cs="Arial"/>
                <w:sz w:val="24"/>
                <w:szCs w:val="24"/>
              </w:rPr>
              <w:t xml:space="preserve">onnection between </w:t>
            </w:r>
            <w:r>
              <w:rPr>
                <w:rFonts w:cs="Arial"/>
                <w:sz w:val="24"/>
                <w:szCs w:val="24"/>
              </w:rPr>
              <w:t>t</w:t>
            </w:r>
            <w:r w:rsidR="00827EAE" w:rsidRPr="00A766E5">
              <w:rPr>
                <w:rFonts w:cs="Arial"/>
                <w:sz w:val="24"/>
                <w:szCs w:val="24"/>
              </w:rPr>
              <w:t xml:space="preserve">houghts, </w:t>
            </w:r>
            <w:r>
              <w:rPr>
                <w:rFonts w:cs="Arial"/>
                <w:sz w:val="24"/>
                <w:szCs w:val="24"/>
              </w:rPr>
              <w:t>b</w:t>
            </w:r>
            <w:r w:rsidR="00827EAE" w:rsidRPr="00A766E5">
              <w:rPr>
                <w:rFonts w:cs="Arial"/>
                <w:sz w:val="24"/>
                <w:szCs w:val="24"/>
              </w:rPr>
              <w:t xml:space="preserve">ehaviors, </w:t>
            </w:r>
            <w:r>
              <w:rPr>
                <w:rFonts w:cs="Arial"/>
                <w:sz w:val="24"/>
                <w:szCs w:val="24"/>
              </w:rPr>
              <w:t>c</w:t>
            </w:r>
            <w:r w:rsidR="00827EAE" w:rsidRPr="00A766E5">
              <w:rPr>
                <w:rFonts w:cs="Arial"/>
                <w:sz w:val="24"/>
                <w:szCs w:val="24"/>
              </w:rPr>
              <w:t xml:space="preserve">ontact with </w:t>
            </w:r>
            <w:r>
              <w:rPr>
                <w:rFonts w:cs="Arial"/>
                <w:sz w:val="24"/>
                <w:szCs w:val="24"/>
              </w:rPr>
              <w:t>o</w:t>
            </w:r>
            <w:r w:rsidR="00827EAE" w:rsidRPr="00A766E5">
              <w:rPr>
                <w:rFonts w:cs="Arial"/>
                <w:sz w:val="24"/>
                <w:szCs w:val="24"/>
              </w:rPr>
              <w:t xml:space="preserve">thers, and </w:t>
            </w:r>
            <w:r>
              <w:rPr>
                <w:rFonts w:cs="Arial"/>
                <w:sz w:val="24"/>
                <w:szCs w:val="24"/>
              </w:rPr>
              <w:t>mood, which is the foundation for the MB Curriculum.</w:t>
            </w:r>
          </w:p>
        </w:tc>
      </w:tr>
      <w:tr w:rsidR="00827EAE" w:rsidRPr="00A766E5">
        <w:tc>
          <w:tcPr>
            <w:tcW w:w="3505" w:type="dxa"/>
          </w:tcPr>
          <w:p w:rsidR="00827EAE" w:rsidRPr="00A766E5" w:rsidRDefault="00827EAE" w:rsidP="00CC7348">
            <w:pPr>
              <w:spacing w:after="120"/>
              <w:rPr>
                <w:rFonts w:cs="Arial"/>
                <w:sz w:val="24"/>
                <w:szCs w:val="24"/>
              </w:rPr>
            </w:pPr>
            <w:r w:rsidRPr="00A766E5">
              <w:rPr>
                <w:rFonts w:cs="Arial"/>
                <w:sz w:val="24"/>
                <w:szCs w:val="24"/>
              </w:rPr>
              <w:t>Pleasant Activities Module</w:t>
            </w:r>
          </w:p>
        </w:tc>
        <w:tc>
          <w:tcPr>
            <w:tcW w:w="10998" w:type="dxa"/>
          </w:tcPr>
          <w:p w:rsidR="00827EAE" w:rsidRPr="00A766E5" w:rsidRDefault="00FD658F" w:rsidP="008A717C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Participants will understand and be able to explain to </w:t>
            </w:r>
            <w:r w:rsidR="00297951">
              <w:rPr>
                <w:rFonts w:cs="Arial"/>
                <w:sz w:val="24"/>
                <w:szCs w:val="24"/>
              </w:rPr>
              <w:t>staff</w:t>
            </w:r>
            <w:r>
              <w:rPr>
                <w:rFonts w:cs="Arial"/>
                <w:sz w:val="24"/>
                <w:szCs w:val="24"/>
              </w:rPr>
              <w:t>: (1) how engaging in pleasant a</w:t>
            </w:r>
            <w:r w:rsidR="00827EAE" w:rsidRPr="00A766E5">
              <w:rPr>
                <w:rFonts w:cs="Arial"/>
                <w:sz w:val="24"/>
                <w:szCs w:val="24"/>
              </w:rPr>
              <w:t xml:space="preserve">ctivities </w:t>
            </w:r>
            <w:r>
              <w:rPr>
                <w:rFonts w:cs="Arial"/>
                <w:sz w:val="24"/>
                <w:szCs w:val="24"/>
              </w:rPr>
              <w:t>can have a positive effect on mood; (2) how engaging in p</w:t>
            </w:r>
            <w:r w:rsidR="00827EAE" w:rsidRPr="00A766E5">
              <w:rPr>
                <w:rFonts w:cs="Arial"/>
                <w:sz w:val="24"/>
                <w:szCs w:val="24"/>
              </w:rPr>
              <w:t xml:space="preserve">leasant </w:t>
            </w:r>
            <w:r>
              <w:rPr>
                <w:rFonts w:cs="Arial"/>
                <w:sz w:val="24"/>
                <w:szCs w:val="24"/>
              </w:rPr>
              <w:t>a</w:t>
            </w:r>
            <w:r w:rsidR="00827EAE" w:rsidRPr="00A766E5">
              <w:rPr>
                <w:rFonts w:cs="Arial"/>
                <w:sz w:val="24"/>
                <w:szCs w:val="24"/>
              </w:rPr>
              <w:t xml:space="preserve">ctivities </w:t>
            </w:r>
            <w:r>
              <w:rPr>
                <w:rFonts w:cs="Arial"/>
                <w:sz w:val="24"/>
                <w:szCs w:val="24"/>
              </w:rPr>
              <w:t>with baby can h</w:t>
            </w:r>
            <w:r w:rsidR="00827EAE" w:rsidRPr="00A766E5">
              <w:rPr>
                <w:rFonts w:cs="Arial"/>
                <w:sz w:val="24"/>
                <w:szCs w:val="24"/>
              </w:rPr>
              <w:t xml:space="preserve">elp </w:t>
            </w:r>
            <w:r>
              <w:rPr>
                <w:rFonts w:cs="Arial"/>
                <w:sz w:val="24"/>
                <w:szCs w:val="24"/>
              </w:rPr>
              <w:t>m</w:t>
            </w:r>
            <w:r w:rsidR="00827EAE" w:rsidRPr="00A766E5">
              <w:rPr>
                <w:rFonts w:cs="Arial"/>
                <w:sz w:val="24"/>
                <w:szCs w:val="24"/>
              </w:rPr>
              <w:t xml:space="preserve">ake a </w:t>
            </w:r>
            <w:r>
              <w:rPr>
                <w:rFonts w:cs="Arial"/>
                <w:sz w:val="24"/>
                <w:szCs w:val="24"/>
              </w:rPr>
              <w:t>h</w:t>
            </w:r>
            <w:r w:rsidR="00827EAE" w:rsidRPr="00A766E5">
              <w:rPr>
                <w:rFonts w:cs="Arial"/>
                <w:sz w:val="24"/>
                <w:szCs w:val="24"/>
              </w:rPr>
              <w:t xml:space="preserve">ealthy </w:t>
            </w:r>
            <w:r>
              <w:rPr>
                <w:rFonts w:cs="Arial"/>
                <w:sz w:val="24"/>
                <w:szCs w:val="24"/>
              </w:rPr>
              <w:t>r</w:t>
            </w:r>
            <w:r w:rsidR="00827EAE" w:rsidRPr="00A766E5">
              <w:rPr>
                <w:rFonts w:cs="Arial"/>
                <w:sz w:val="24"/>
                <w:szCs w:val="24"/>
              </w:rPr>
              <w:t xml:space="preserve">eality for </w:t>
            </w:r>
            <w:r>
              <w:rPr>
                <w:rFonts w:cs="Arial"/>
                <w:sz w:val="24"/>
                <w:szCs w:val="24"/>
              </w:rPr>
              <w:t>mother and baby; and (3) problem-solving methods to</w:t>
            </w:r>
            <w:r w:rsidR="00827EAE" w:rsidRPr="00A766E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overcome obstacles to engaging in pleasant activities</w:t>
            </w:r>
            <w:r w:rsidR="008A717C">
              <w:rPr>
                <w:rFonts w:cs="Arial"/>
                <w:sz w:val="24"/>
                <w:szCs w:val="24"/>
              </w:rPr>
              <w:t>.</w:t>
            </w:r>
          </w:p>
        </w:tc>
      </w:tr>
      <w:tr w:rsidR="00827EAE" w:rsidRPr="00A766E5">
        <w:tc>
          <w:tcPr>
            <w:tcW w:w="3505" w:type="dxa"/>
          </w:tcPr>
          <w:p w:rsidR="00827EAE" w:rsidRPr="00A766E5" w:rsidRDefault="00827EAE" w:rsidP="00CC7348">
            <w:pPr>
              <w:spacing w:after="120"/>
              <w:rPr>
                <w:rFonts w:cs="Arial"/>
                <w:sz w:val="24"/>
                <w:szCs w:val="24"/>
              </w:rPr>
            </w:pPr>
            <w:r w:rsidRPr="00A766E5">
              <w:rPr>
                <w:rFonts w:cs="Arial"/>
                <w:sz w:val="24"/>
                <w:szCs w:val="24"/>
              </w:rPr>
              <w:t>Thoughts Module</w:t>
            </w:r>
          </w:p>
        </w:tc>
        <w:tc>
          <w:tcPr>
            <w:tcW w:w="10998" w:type="dxa"/>
          </w:tcPr>
          <w:p w:rsidR="00827EAE" w:rsidRPr="00A766E5" w:rsidRDefault="00FD658F" w:rsidP="00CC7348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Participants will understand and be able to explain to </w:t>
            </w:r>
            <w:r w:rsidR="00297951">
              <w:rPr>
                <w:rFonts w:cs="Arial"/>
                <w:sz w:val="24"/>
                <w:szCs w:val="24"/>
              </w:rPr>
              <w:t>staff</w:t>
            </w:r>
            <w:r>
              <w:rPr>
                <w:rFonts w:cs="Arial"/>
                <w:sz w:val="24"/>
                <w:szCs w:val="24"/>
              </w:rPr>
              <w:t xml:space="preserve">: (1) how harmful thoughts can lower one’s mood and helpful thoughts can lift one’s mood; (2) how increasing helpful thoughts can affect both </w:t>
            </w:r>
            <w:r w:rsidR="00184426">
              <w:rPr>
                <w:rFonts w:cs="Arial"/>
                <w:sz w:val="24"/>
                <w:szCs w:val="24"/>
              </w:rPr>
              <w:t xml:space="preserve">the </w:t>
            </w:r>
            <w:r>
              <w:rPr>
                <w:rFonts w:cs="Arial"/>
                <w:sz w:val="24"/>
                <w:szCs w:val="24"/>
              </w:rPr>
              <w:t xml:space="preserve">mother’s and baby’s future; (3) how to identify helpful and harmful thoughts; </w:t>
            </w:r>
            <w:r w:rsidR="00184426">
              <w:rPr>
                <w:rFonts w:cs="Arial"/>
                <w:sz w:val="24"/>
                <w:szCs w:val="24"/>
              </w:rPr>
              <w:t xml:space="preserve">and </w:t>
            </w:r>
            <w:r>
              <w:rPr>
                <w:rFonts w:cs="Arial"/>
                <w:sz w:val="24"/>
                <w:szCs w:val="24"/>
              </w:rPr>
              <w:t>(4) techniques to reduce harmful thoughts and increase helpful thoughts.</w:t>
            </w:r>
          </w:p>
        </w:tc>
      </w:tr>
      <w:tr w:rsidR="00827EAE" w:rsidRPr="00A766E5">
        <w:tc>
          <w:tcPr>
            <w:tcW w:w="3505" w:type="dxa"/>
          </w:tcPr>
          <w:p w:rsidR="00827EAE" w:rsidRPr="00A766E5" w:rsidRDefault="00827EAE" w:rsidP="00CC7348">
            <w:pPr>
              <w:spacing w:after="120"/>
              <w:rPr>
                <w:rFonts w:cs="Arial"/>
                <w:sz w:val="24"/>
                <w:szCs w:val="24"/>
              </w:rPr>
            </w:pPr>
            <w:r w:rsidRPr="00A766E5">
              <w:rPr>
                <w:rFonts w:cs="Arial"/>
                <w:sz w:val="24"/>
                <w:szCs w:val="24"/>
              </w:rPr>
              <w:t>Contact with Others Module</w:t>
            </w:r>
          </w:p>
        </w:tc>
        <w:tc>
          <w:tcPr>
            <w:tcW w:w="10998" w:type="dxa"/>
          </w:tcPr>
          <w:p w:rsidR="00827EAE" w:rsidRPr="00A766E5" w:rsidRDefault="00FD658F" w:rsidP="00807E9B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Participants will understand and be able to explain to </w:t>
            </w:r>
            <w:r w:rsidR="00297951">
              <w:rPr>
                <w:rFonts w:cs="Arial"/>
                <w:sz w:val="24"/>
                <w:szCs w:val="24"/>
              </w:rPr>
              <w:t>staff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  <w:r w:rsidR="00184426">
              <w:rPr>
                <w:rFonts w:cs="Arial"/>
                <w:sz w:val="24"/>
                <w:szCs w:val="24"/>
              </w:rPr>
              <w:t xml:space="preserve">(1) </w:t>
            </w:r>
            <w:r w:rsidR="00335E33">
              <w:rPr>
                <w:rFonts w:cs="Arial"/>
                <w:sz w:val="24"/>
                <w:szCs w:val="24"/>
              </w:rPr>
              <w:t>how increasing the frequency of positive contacts with other people, and decreasing the frequency of negative contacts with other, can affect one’s mood; (2) h</w:t>
            </w:r>
            <w:r w:rsidR="00827EAE" w:rsidRPr="00A766E5">
              <w:rPr>
                <w:rFonts w:cs="Arial"/>
                <w:sz w:val="24"/>
                <w:szCs w:val="24"/>
              </w:rPr>
              <w:t xml:space="preserve">ow to </w:t>
            </w:r>
            <w:r w:rsidR="00335E33">
              <w:rPr>
                <w:rFonts w:cs="Arial"/>
                <w:sz w:val="24"/>
                <w:szCs w:val="24"/>
              </w:rPr>
              <w:t>g</w:t>
            </w:r>
            <w:r w:rsidR="00827EAE" w:rsidRPr="00A766E5">
              <w:rPr>
                <w:rFonts w:cs="Arial"/>
                <w:sz w:val="24"/>
                <w:szCs w:val="24"/>
              </w:rPr>
              <w:t xml:space="preserve">et </w:t>
            </w:r>
            <w:r w:rsidR="00335E33">
              <w:rPr>
                <w:rFonts w:cs="Arial"/>
                <w:sz w:val="24"/>
                <w:szCs w:val="24"/>
              </w:rPr>
              <w:t>s</w:t>
            </w:r>
            <w:r w:rsidR="00827EAE" w:rsidRPr="00A766E5">
              <w:rPr>
                <w:rFonts w:cs="Arial"/>
                <w:sz w:val="24"/>
                <w:szCs w:val="24"/>
              </w:rPr>
              <w:t xml:space="preserve">upport for </w:t>
            </w:r>
            <w:r w:rsidR="00335E33">
              <w:rPr>
                <w:rFonts w:cs="Arial"/>
                <w:sz w:val="24"/>
                <w:szCs w:val="24"/>
              </w:rPr>
              <w:t>both mother and baby</w:t>
            </w:r>
            <w:r w:rsidR="00827EAE" w:rsidRPr="00A766E5">
              <w:rPr>
                <w:rFonts w:cs="Arial"/>
                <w:sz w:val="24"/>
                <w:szCs w:val="24"/>
              </w:rPr>
              <w:t xml:space="preserve">; </w:t>
            </w:r>
            <w:r w:rsidR="00335E33">
              <w:rPr>
                <w:rFonts w:cs="Arial"/>
                <w:sz w:val="24"/>
                <w:szCs w:val="24"/>
              </w:rPr>
              <w:t>(3) how i</w:t>
            </w:r>
            <w:r w:rsidR="00827EAE" w:rsidRPr="00A766E5">
              <w:rPr>
                <w:rFonts w:cs="Arial"/>
                <w:sz w:val="24"/>
                <w:szCs w:val="24"/>
              </w:rPr>
              <w:t xml:space="preserve">nterpersonal </w:t>
            </w:r>
            <w:r w:rsidR="00335E33">
              <w:rPr>
                <w:rFonts w:cs="Arial"/>
                <w:sz w:val="24"/>
                <w:szCs w:val="24"/>
              </w:rPr>
              <w:t>r</w:t>
            </w:r>
            <w:r w:rsidR="00827EAE" w:rsidRPr="00A766E5">
              <w:rPr>
                <w:rFonts w:cs="Arial"/>
                <w:sz w:val="24"/>
                <w:szCs w:val="24"/>
              </w:rPr>
              <w:t xml:space="preserve">elationships </w:t>
            </w:r>
            <w:r w:rsidR="00335E33">
              <w:rPr>
                <w:rFonts w:cs="Arial"/>
                <w:sz w:val="24"/>
                <w:szCs w:val="24"/>
              </w:rPr>
              <w:t>can effect one’s mood; (3) techniques for improving assertive communication skills.</w:t>
            </w:r>
          </w:p>
        </w:tc>
      </w:tr>
      <w:tr w:rsidR="00827EAE" w:rsidRPr="00A766E5">
        <w:tc>
          <w:tcPr>
            <w:tcW w:w="3505" w:type="dxa"/>
          </w:tcPr>
          <w:p w:rsidR="00827EAE" w:rsidRPr="00A766E5" w:rsidRDefault="00827EAE" w:rsidP="00CC7348">
            <w:pPr>
              <w:spacing w:after="120"/>
              <w:rPr>
                <w:rFonts w:cs="Arial"/>
                <w:sz w:val="24"/>
                <w:szCs w:val="24"/>
              </w:rPr>
            </w:pPr>
            <w:r w:rsidRPr="00A766E5">
              <w:rPr>
                <w:rFonts w:cs="Arial"/>
                <w:sz w:val="24"/>
                <w:szCs w:val="24"/>
              </w:rPr>
              <w:t>Implementation and Supervision Recommendations</w:t>
            </w:r>
          </w:p>
        </w:tc>
        <w:tc>
          <w:tcPr>
            <w:tcW w:w="10998" w:type="dxa"/>
          </w:tcPr>
          <w:p w:rsidR="00827EAE" w:rsidRPr="00A766E5" w:rsidRDefault="001170BF" w:rsidP="008A717C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Participants will understand </w:t>
            </w:r>
            <w:r w:rsidR="008A717C">
              <w:rPr>
                <w:rFonts w:cs="Arial"/>
                <w:sz w:val="24"/>
                <w:szCs w:val="24"/>
              </w:rPr>
              <w:t>and be able to co</w:t>
            </w:r>
            <w:r w:rsidR="0054514C">
              <w:rPr>
                <w:rFonts w:cs="Arial"/>
                <w:sz w:val="24"/>
                <w:szCs w:val="24"/>
              </w:rPr>
              <w:t>n</w:t>
            </w:r>
            <w:r w:rsidR="008A717C">
              <w:rPr>
                <w:rFonts w:cs="Arial"/>
                <w:sz w:val="24"/>
                <w:szCs w:val="24"/>
              </w:rPr>
              <w:t xml:space="preserve">vey </w:t>
            </w:r>
            <w:r>
              <w:rPr>
                <w:rFonts w:cs="Arial"/>
                <w:sz w:val="24"/>
                <w:szCs w:val="24"/>
              </w:rPr>
              <w:t xml:space="preserve">implementation guidelines, regarding: </w:t>
            </w:r>
            <w:r w:rsidR="00335E3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c</w:t>
            </w:r>
            <w:r w:rsidR="005D098C">
              <w:rPr>
                <w:rFonts w:cs="Arial"/>
                <w:sz w:val="24"/>
                <w:szCs w:val="24"/>
              </w:rPr>
              <w:t xml:space="preserve">lient selection criteria, </w:t>
            </w:r>
            <w:r>
              <w:rPr>
                <w:rFonts w:cs="Arial"/>
                <w:sz w:val="24"/>
                <w:szCs w:val="24"/>
              </w:rPr>
              <w:t xml:space="preserve">supervision, </w:t>
            </w:r>
            <w:r w:rsidR="00807E9B">
              <w:rPr>
                <w:rFonts w:cs="Arial"/>
                <w:sz w:val="24"/>
                <w:szCs w:val="24"/>
              </w:rPr>
              <w:t>staff self-care and support.</w:t>
            </w:r>
            <w:r w:rsidR="008A717C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CE7564" w:rsidRPr="00A766E5">
        <w:tc>
          <w:tcPr>
            <w:tcW w:w="3505" w:type="dxa"/>
          </w:tcPr>
          <w:p w:rsidR="00CE7564" w:rsidRPr="00A766E5" w:rsidRDefault="00CE7564" w:rsidP="00CC7348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Training Recommendations</w:t>
            </w:r>
          </w:p>
        </w:tc>
        <w:tc>
          <w:tcPr>
            <w:tcW w:w="10998" w:type="dxa"/>
          </w:tcPr>
          <w:p w:rsidR="00CE7564" w:rsidRDefault="00CE7564" w:rsidP="00CC7348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Participants will </w:t>
            </w:r>
            <w:r w:rsidR="008A717C">
              <w:rPr>
                <w:rFonts w:cs="Arial"/>
                <w:sz w:val="24"/>
                <w:szCs w:val="24"/>
              </w:rPr>
              <w:t>learn about different training approaches to meet program needs.</w:t>
            </w:r>
          </w:p>
        </w:tc>
      </w:tr>
    </w:tbl>
    <w:p w:rsidR="0024041F" w:rsidRPr="00A766E5" w:rsidRDefault="0024041F">
      <w:pPr>
        <w:rPr>
          <w:rFonts w:cs="Arial"/>
          <w:sz w:val="24"/>
          <w:szCs w:val="24"/>
        </w:rPr>
      </w:pPr>
    </w:p>
    <w:sectPr w:rsidR="0024041F" w:rsidRPr="00A766E5" w:rsidSect="00A766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52A"/>
    <w:multiLevelType w:val="hybridMultilevel"/>
    <w:tmpl w:val="6B8E7EB8"/>
    <w:lvl w:ilvl="0" w:tplc="DBA4BBE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46671"/>
    <w:multiLevelType w:val="hybridMultilevel"/>
    <w:tmpl w:val="C5FC0B04"/>
    <w:lvl w:ilvl="0" w:tplc="7316B5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A0091C"/>
    <w:multiLevelType w:val="hybridMultilevel"/>
    <w:tmpl w:val="16562382"/>
    <w:lvl w:ilvl="0" w:tplc="BE08F048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86ED8"/>
    <w:multiLevelType w:val="hybridMultilevel"/>
    <w:tmpl w:val="16562382"/>
    <w:lvl w:ilvl="0" w:tplc="BE08F048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D50B1"/>
    <w:multiLevelType w:val="hybridMultilevel"/>
    <w:tmpl w:val="B8681F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57"/>
    <w:rsid w:val="00034CEF"/>
    <w:rsid w:val="001170BF"/>
    <w:rsid w:val="00184426"/>
    <w:rsid w:val="0024041F"/>
    <w:rsid w:val="00297951"/>
    <w:rsid w:val="00335E33"/>
    <w:rsid w:val="00372757"/>
    <w:rsid w:val="0044146A"/>
    <w:rsid w:val="004F4960"/>
    <w:rsid w:val="0054514C"/>
    <w:rsid w:val="005B278D"/>
    <w:rsid w:val="005D098C"/>
    <w:rsid w:val="0076098D"/>
    <w:rsid w:val="007D3A11"/>
    <w:rsid w:val="00807E9B"/>
    <w:rsid w:val="00827EAE"/>
    <w:rsid w:val="008A717C"/>
    <w:rsid w:val="008E7F3E"/>
    <w:rsid w:val="009440DE"/>
    <w:rsid w:val="009D62F6"/>
    <w:rsid w:val="00A766E5"/>
    <w:rsid w:val="00AF21BE"/>
    <w:rsid w:val="00B9372B"/>
    <w:rsid w:val="00C10472"/>
    <w:rsid w:val="00CC7348"/>
    <w:rsid w:val="00CE7564"/>
    <w:rsid w:val="00D40D01"/>
    <w:rsid w:val="00DE381A"/>
    <w:rsid w:val="00EE3068"/>
    <w:rsid w:val="00F13212"/>
    <w:rsid w:val="00F64BB1"/>
    <w:rsid w:val="00FD658F"/>
    <w:rsid w:val="00FE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A6803-163C-4C8C-91B5-BEB91988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1F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82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Ward</dc:creator>
  <cp:keywords/>
  <dc:description/>
  <cp:lastModifiedBy>Alison Markow</cp:lastModifiedBy>
  <cp:revision>2</cp:revision>
  <dcterms:created xsi:type="dcterms:W3CDTF">2019-11-10T17:32:00Z</dcterms:created>
  <dcterms:modified xsi:type="dcterms:W3CDTF">2019-11-10T17:32:00Z</dcterms:modified>
</cp:coreProperties>
</file>